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70460" w:rsidRDefault="00DD1E22">
      <w:pPr>
        <w:jc w:val="center"/>
        <w:rPr>
          <w:rFonts w:ascii="Century Gothic" w:eastAsia="Century Gothic" w:hAnsi="Century Gothic" w:cs="Century Gothic"/>
          <w:bCs/>
          <w:sz w:val="22"/>
          <w:szCs w:val="22"/>
        </w:rPr>
      </w:pPr>
      <w:r>
        <w:rPr>
          <w:rFonts w:ascii="Century Gothic" w:eastAsia="Century Gothic" w:hAnsi="Century Gothic" w:cs="Century Gothic"/>
          <w:bCs/>
          <w:sz w:val="22"/>
          <w:szCs w:val="22"/>
        </w:rPr>
        <w:t xml:space="preserve">                                </w:t>
      </w:r>
    </w:p>
    <w:p w:rsidR="00E70460" w:rsidRDefault="00DD1E22">
      <w:pPr>
        <w:pStyle w:val="indirizzomittente1"/>
        <w:spacing w:before="0" w:after="0"/>
        <w:ind w:right="-240"/>
      </w:pPr>
      <w:r>
        <w:rPr>
          <w:noProof/>
          <w:lang w:eastAsia="it-IT"/>
        </w:rPr>
        <w:drawing>
          <wp:anchor distT="0" distB="0" distL="114935" distR="114935" simplePos="0" relativeHeight="2" behindDoc="0" locked="0" layoutInCell="1" allowOverlap="1">
            <wp:simplePos x="0" y="0"/>
            <wp:positionH relativeFrom="column">
              <wp:posOffset>-114300</wp:posOffset>
            </wp:positionH>
            <wp:positionV relativeFrom="paragraph">
              <wp:posOffset>234315</wp:posOffset>
            </wp:positionV>
            <wp:extent cx="1599565" cy="1132840"/>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6"/>
                    <a:stretch>
                      <a:fillRect/>
                    </a:stretch>
                  </pic:blipFill>
                  <pic:spPr bwMode="auto">
                    <a:xfrm>
                      <a:off x="0" y="0"/>
                      <a:ext cx="1599565" cy="1132840"/>
                    </a:xfrm>
                    <a:prstGeom prst="rect">
                      <a:avLst/>
                    </a:prstGeom>
                  </pic:spPr>
                </pic:pic>
              </a:graphicData>
            </a:graphic>
          </wp:anchor>
        </w:drawing>
      </w:r>
      <w:r>
        <w:rPr>
          <w:noProof/>
          <w:lang w:eastAsia="it-IT"/>
        </w:rPr>
        <w:drawing>
          <wp:inline distT="0" distB="0" distL="0" distR="0">
            <wp:extent cx="4391660" cy="1504950"/>
            <wp:effectExtent l="0" t="0" r="0" b="0"/>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7"/>
                    <a:stretch>
                      <a:fillRect/>
                    </a:stretch>
                  </pic:blipFill>
                  <pic:spPr bwMode="auto">
                    <a:xfrm>
                      <a:off x="0" y="0"/>
                      <a:ext cx="4391660" cy="1504950"/>
                    </a:xfrm>
                    <a:prstGeom prst="rect">
                      <a:avLst/>
                    </a:prstGeom>
                  </pic:spPr>
                </pic:pic>
              </a:graphicData>
            </a:graphic>
          </wp:inline>
        </w:drawing>
      </w:r>
      <w:r>
        <w:rPr>
          <w:rFonts w:ascii="Century Gothic" w:eastAsia="Century Gothic" w:hAnsi="Century Gothic" w:cs="Century Gothic"/>
          <w:bCs/>
          <w:sz w:val="22"/>
          <w:szCs w:val="22"/>
        </w:rPr>
        <w:t xml:space="preserve">                               </w:t>
      </w:r>
    </w:p>
    <w:p w:rsidR="00E70460" w:rsidRDefault="00E70460">
      <w:pPr>
        <w:jc w:val="center"/>
        <w:rPr>
          <w:sz w:val="36"/>
          <w:szCs w:val="36"/>
        </w:rPr>
      </w:pPr>
    </w:p>
    <w:p w:rsidR="00E70460" w:rsidRDefault="00DD1E22">
      <w:pPr>
        <w:jc w:val="center"/>
        <w:rPr>
          <w:sz w:val="36"/>
          <w:szCs w:val="36"/>
        </w:rPr>
      </w:pPr>
      <w:r>
        <w:rPr>
          <w:sz w:val="36"/>
          <w:szCs w:val="36"/>
        </w:rPr>
        <w:t>Il Gruppo pensionati</w:t>
      </w:r>
    </w:p>
    <w:p w:rsidR="00E70460" w:rsidRDefault="00390B62">
      <w:pPr>
        <w:jc w:val="center"/>
      </w:pPr>
      <w:r>
        <w:rPr>
          <w:rFonts w:ascii="Calibri" w:hAnsi="Calibri" w:cs="Calibri"/>
          <w:b/>
          <w:color w:val="000000"/>
          <w:sz w:val="44"/>
          <w:szCs w:val="44"/>
          <w:highlight w:val="yellow"/>
        </w:rPr>
        <w:t>07</w:t>
      </w:r>
      <w:r w:rsidR="0017692E">
        <w:rPr>
          <w:rFonts w:ascii="Calibri" w:hAnsi="Calibri" w:cs="Calibri"/>
          <w:b/>
          <w:color w:val="000000"/>
          <w:sz w:val="44"/>
          <w:szCs w:val="44"/>
          <w:highlight w:val="yellow"/>
        </w:rPr>
        <w:t xml:space="preserve"> </w:t>
      </w:r>
      <w:r w:rsidR="00DD1E22">
        <w:rPr>
          <w:rFonts w:ascii="Calibri" w:hAnsi="Calibri" w:cs="Calibri"/>
          <w:b/>
          <w:color w:val="000000"/>
          <w:sz w:val="44"/>
          <w:szCs w:val="44"/>
          <w:highlight w:val="yellow"/>
        </w:rPr>
        <w:t>Giugno 2017</w:t>
      </w:r>
    </w:p>
    <w:p w:rsidR="00E70460" w:rsidRDefault="00DD1E22">
      <w:pPr>
        <w:jc w:val="center"/>
        <w:rPr>
          <w:rFonts w:eastAsia="Times New Roman"/>
          <w:sz w:val="36"/>
          <w:szCs w:val="36"/>
        </w:rPr>
      </w:pPr>
      <w:r>
        <w:rPr>
          <w:rFonts w:eastAsia="Times New Roman"/>
          <w:sz w:val="36"/>
          <w:szCs w:val="36"/>
        </w:rPr>
        <w:t xml:space="preserve">    </w:t>
      </w:r>
    </w:p>
    <w:p w:rsidR="00E70460" w:rsidRDefault="00DD1E22">
      <w:pPr>
        <w:jc w:val="center"/>
        <w:rPr>
          <w:rFonts w:ascii="Arial" w:hAnsi="Arial" w:cs="Arial"/>
          <w:b/>
          <w:bCs/>
        </w:rPr>
      </w:pPr>
      <w:r>
        <w:rPr>
          <w:rFonts w:ascii="Arial" w:hAnsi="Arial" w:cs="Arial"/>
          <w:b/>
          <w:bCs/>
        </w:rPr>
        <w:t xml:space="preserve">ORGANIZZA UNA  ESCURSIONE   </w:t>
      </w:r>
    </w:p>
    <w:p w:rsidR="00E70460" w:rsidRDefault="00DD1E22">
      <w:pPr>
        <w:jc w:val="center"/>
        <w:rPr>
          <w:rFonts w:ascii="Arial" w:eastAsia="Times New Roman" w:hAnsi="Arial" w:cs="Arial"/>
          <w:b/>
          <w:bCs/>
          <w:color w:val="000000"/>
          <w:sz w:val="36"/>
          <w:szCs w:val="36"/>
          <w:u w:val="single"/>
        </w:rPr>
      </w:pPr>
      <w:r>
        <w:rPr>
          <w:rFonts w:ascii="Arial" w:eastAsia="Times New Roman" w:hAnsi="Arial" w:cs="Arial"/>
          <w:b/>
          <w:bCs/>
          <w:color w:val="000000"/>
          <w:sz w:val="36"/>
          <w:szCs w:val="36"/>
          <w:u w:val="single"/>
        </w:rPr>
        <w:t>ALPE ARERA – RIFUGIO CAPANNA 2000</w:t>
      </w:r>
    </w:p>
    <w:p w:rsidR="00E70460" w:rsidRDefault="00DD1E22">
      <w:pPr>
        <w:jc w:val="center"/>
      </w:pPr>
      <w:r>
        <w:rPr>
          <w:rFonts w:ascii="Arial" w:eastAsia="Times New Roman" w:hAnsi="Arial" w:cs="Arial"/>
          <w:b/>
          <w:bCs/>
          <w:color w:val="000000"/>
          <w:sz w:val="36"/>
          <w:szCs w:val="36"/>
          <w:u w:val="single"/>
        </w:rPr>
        <w:t>SENTIERO DEI FIORI</w:t>
      </w:r>
    </w:p>
    <w:p w:rsidR="00E70460" w:rsidRDefault="00E70460">
      <w:pPr>
        <w:jc w:val="center"/>
      </w:pPr>
    </w:p>
    <w:p w:rsidR="00E70460" w:rsidRDefault="00E70460"/>
    <w:p w:rsidR="00E70460" w:rsidRDefault="00DD1E22">
      <w:pPr>
        <w:spacing w:line="100" w:lineRule="atLeast"/>
        <w:rPr>
          <w:rFonts w:ascii="Arial" w:hAnsi="Arial" w:cs="Arial"/>
          <w:b/>
          <w:bCs/>
          <w:i/>
          <w:iCs/>
          <w:sz w:val="30"/>
          <w:szCs w:val="30"/>
          <w:u w:val="single"/>
        </w:rPr>
      </w:pPr>
      <w:r>
        <w:rPr>
          <w:rFonts w:ascii="Arial" w:hAnsi="Arial" w:cs="Arial"/>
          <w:b/>
          <w:bCs/>
          <w:i/>
          <w:iCs/>
          <w:sz w:val="30"/>
          <w:szCs w:val="30"/>
          <w:u w:val="single"/>
        </w:rPr>
        <w:t>Scheda escursione</w:t>
      </w:r>
    </w:p>
    <w:p w:rsidR="00E70460" w:rsidRDefault="00E70460">
      <w:pPr>
        <w:spacing w:line="100" w:lineRule="atLeast"/>
        <w:rPr>
          <w:rFonts w:ascii="Arial" w:hAnsi="Arial" w:cs="Arial"/>
          <w:b/>
          <w:bCs/>
          <w:i/>
          <w:iCs/>
          <w:sz w:val="20"/>
          <w:szCs w:val="20"/>
          <w:u w:val="single"/>
        </w:rPr>
      </w:pPr>
    </w:p>
    <w:p w:rsidR="00E70460" w:rsidRDefault="00DD1E22">
      <w:pPr>
        <w:spacing w:line="100" w:lineRule="atLeast"/>
      </w:pPr>
      <w:r>
        <w:rPr>
          <w:rFonts w:ascii="Arial" w:hAnsi="Arial" w:cs="Arial"/>
          <w:b/>
          <w:bCs/>
          <w:sz w:val="26"/>
          <w:szCs w:val="26"/>
        </w:rPr>
        <w:t>Zona</w:t>
      </w:r>
      <w:r>
        <w:rPr>
          <w:rFonts w:ascii="Arial" w:hAnsi="Arial" w:cs="Arial"/>
          <w:bCs/>
          <w:sz w:val="26"/>
          <w:szCs w:val="26"/>
        </w:rPr>
        <w:t>: Valle Serina – Oltre il Colle (Bergamo)</w:t>
      </w:r>
    </w:p>
    <w:p w:rsidR="00E70460" w:rsidRDefault="00DD1E22">
      <w:pPr>
        <w:spacing w:line="100" w:lineRule="atLeast"/>
        <w:rPr>
          <w:rFonts w:ascii="Arial" w:hAnsi="Arial" w:cs="Arial"/>
          <w:bCs/>
          <w:sz w:val="26"/>
          <w:szCs w:val="26"/>
        </w:rPr>
      </w:pPr>
      <w:r>
        <w:rPr>
          <w:rFonts w:ascii="Arial" w:hAnsi="Arial" w:cs="Arial"/>
          <w:b/>
          <w:bCs/>
          <w:sz w:val="26"/>
          <w:szCs w:val="26"/>
        </w:rPr>
        <w:t>Partenza escursione</w:t>
      </w:r>
      <w:r>
        <w:rPr>
          <w:rFonts w:ascii="Arial" w:hAnsi="Arial" w:cs="Arial"/>
          <w:bCs/>
          <w:sz w:val="26"/>
          <w:szCs w:val="26"/>
        </w:rPr>
        <w:t>: Rifugio Saba mt. 1.600</w:t>
      </w:r>
    </w:p>
    <w:p w:rsidR="00E70460" w:rsidRDefault="00DD1E22">
      <w:pPr>
        <w:spacing w:line="100" w:lineRule="atLeast"/>
      </w:pPr>
      <w:r>
        <w:rPr>
          <w:rFonts w:ascii="Arial" w:hAnsi="Arial" w:cs="Arial"/>
          <w:b/>
          <w:bCs/>
          <w:sz w:val="26"/>
          <w:szCs w:val="26"/>
        </w:rPr>
        <w:t>Dislivello</w:t>
      </w:r>
      <w:r>
        <w:rPr>
          <w:rFonts w:ascii="Arial" w:hAnsi="Arial" w:cs="Arial"/>
          <w:bCs/>
          <w:sz w:val="26"/>
          <w:szCs w:val="26"/>
        </w:rPr>
        <w:t xml:space="preserve"> salita 370 mt</w:t>
      </w:r>
    </w:p>
    <w:p w:rsidR="00E70460" w:rsidRDefault="00DD1E22">
      <w:pPr>
        <w:spacing w:line="100" w:lineRule="atLeast"/>
      </w:pPr>
      <w:r>
        <w:rPr>
          <w:rFonts w:ascii="Arial" w:hAnsi="Arial" w:cs="Arial"/>
          <w:b/>
          <w:bCs/>
          <w:sz w:val="26"/>
          <w:szCs w:val="26"/>
        </w:rPr>
        <w:t>Sviluppo totale</w:t>
      </w:r>
      <w:r>
        <w:rPr>
          <w:rFonts w:ascii="Arial" w:hAnsi="Arial" w:cs="Arial"/>
          <w:bCs/>
          <w:sz w:val="26"/>
          <w:szCs w:val="26"/>
        </w:rPr>
        <w:t xml:space="preserve"> con Sentiero dei Fiori circa 700 mt.</w:t>
      </w:r>
    </w:p>
    <w:p w:rsidR="00E70460" w:rsidRDefault="00DD1E22">
      <w:pPr>
        <w:spacing w:line="100" w:lineRule="atLeast"/>
      </w:pPr>
      <w:r>
        <w:rPr>
          <w:rFonts w:ascii="Arial" w:hAnsi="Arial" w:cs="Arial"/>
          <w:b/>
          <w:bCs/>
          <w:sz w:val="26"/>
          <w:szCs w:val="26"/>
        </w:rPr>
        <w:t>Tempo di percorrenza</w:t>
      </w:r>
      <w:r>
        <w:rPr>
          <w:rFonts w:ascii="Arial" w:hAnsi="Arial" w:cs="Arial"/>
          <w:bCs/>
          <w:sz w:val="26"/>
          <w:szCs w:val="26"/>
        </w:rPr>
        <w:t xml:space="preserve"> al Rifugio Capanna 2000 mt. 1.970: 1,00 / 1,30 h. la sola andata – 0,45 h. il ritorno</w:t>
      </w:r>
    </w:p>
    <w:p w:rsidR="00E70460" w:rsidRDefault="00DD1E22">
      <w:pPr>
        <w:pStyle w:val="NormaleWeb"/>
        <w:ind w:left="1134" w:right="-1" w:hanging="1134"/>
        <w:jc w:val="both"/>
      </w:pPr>
      <w:r>
        <w:rPr>
          <w:rFonts w:ascii="Arial" w:hAnsi="Arial" w:cs="Arial"/>
          <w:b/>
          <w:bCs/>
          <w:sz w:val="26"/>
          <w:szCs w:val="26"/>
        </w:rPr>
        <w:t>Tempo di percorrenza</w:t>
      </w:r>
      <w:r>
        <w:rPr>
          <w:rFonts w:ascii="Arial" w:hAnsi="Arial" w:cs="Arial"/>
          <w:bCs/>
          <w:sz w:val="26"/>
          <w:szCs w:val="26"/>
        </w:rPr>
        <w:t xml:space="preserve"> Sentiero dei Fiori Km. 7,00: 3,00 /3,30 escluse le soste</w:t>
      </w:r>
    </w:p>
    <w:p w:rsidR="00E70460" w:rsidRDefault="00DD1E22">
      <w:pPr>
        <w:pStyle w:val="NormaleWeb"/>
        <w:ind w:left="1134" w:right="-1" w:hanging="1134"/>
        <w:jc w:val="both"/>
      </w:pPr>
      <w:r>
        <w:rPr>
          <w:rFonts w:ascii="Arial" w:hAnsi="Arial" w:cs="Arial"/>
          <w:b/>
          <w:bCs/>
          <w:sz w:val="26"/>
          <w:szCs w:val="26"/>
        </w:rPr>
        <w:t>Difficoltà</w:t>
      </w:r>
      <w:r>
        <w:rPr>
          <w:rFonts w:ascii="Arial" w:hAnsi="Arial" w:cs="Arial"/>
          <w:bCs/>
          <w:sz w:val="26"/>
          <w:szCs w:val="26"/>
        </w:rPr>
        <w:t>: Escursionismo  - Facile</w:t>
      </w:r>
    </w:p>
    <w:p w:rsidR="00E70460" w:rsidRDefault="00DD1E22">
      <w:pPr>
        <w:pStyle w:val="NormaleWeb"/>
        <w:ind w:right="-1"/>
        <w:jc w:val="both"/>
      </w:pPr>
      <w:r>
        <w:rPr>
          <w:rFonts w:ascii="Arial" w:hAnsi="Arial" w:cs="Arial"/>
          <w:b/>
          <w:bCs/>
          <w:sz w:val="26"/>
          <w:szCs w:val="26"/>
        </w:rPr>
        <w:t>Abbigliamento e attrezzatura:</w:t>
      </w:r>
      <w:r>
        <w:rPr>
          <w:rFonts w:ascii="Arial" w:hAnsi="Arial" w:cs="Arial"/>
          <w:sz w:val="26"/>
          <w:szCs w:val="26"/>
        </w:rPr>
        <w:t xml:space="preserve"> </w:t>
      </w:r>
      <w:r>
        <w:rPr>
          <w:rFonts w:ascii="Arial" w:hAnsi="Arial" w:cs="Arial"/>
          <w:bCs/>
          <w:sz w:val="26"/>
          <w:szCs w:val="26"/>
        </w:rPr>
        <w:t>adeguata alla  stagione,</w:t>
      </w:r>
      <w:r>
        <w:rPr>
          <w:rFonts w:ascii="Arial" w:hAnsi="Arial" w:cs="Arial"/>
          <w:b/>
          <w:bCs/>
          <w:sz w:val="26"/>
          <w:szCs w:val="26"/>
        </w:rPr>
        <w:t xml:space="preserve"> </w:t>
      </w:r>
      <w:r>
        <w:rPr>
          <w:rFonts w:ascii="Arial" w:hAnsi="Arial" w:cs="Arial"/>
          <w:bCs/>
          <w:sz w:val="26"/>
          <w:szCs w:val="26"/>
        </w:rPr>
        <w:t xml:space="preserve">scarponi da montagna, bastoncini ed abbigliamento a cipolla. </w:t>
      </w:r>
    </w:p>
    <w:p w:rsidR="00E70460" w:rsidRDefault="00DD1E22">
      <w:pPr>
        <w:pStyle w:val="NormaleWeb"/>
        <w:ind w:left="1134" w:right="-1" w:hanging="1134"/>
        <w:jc w:val="both"/>
      </w:pPr>
      <w:r>
        <w:rPr>
          <w:rFonts w:ascii="Arial" w:hAnsi="Arial" w:cs="Arial"/>
          <w:b/>
          <w:bCs/>
          <w:sz w:val="26"/>
          <w:szCs w:val="26"/>
        </w:rPr>
        <w:t>Pranzo</w:t>
      </w:r>
      <w:r>
        <w:rPr>
          <w:rFonts w:ascii="Arial" w:hAnsi="Arial" w:cs="Arial"/>
          <w:bCs/>
          <w:sz w:val="26"/>
          <w:szCs w:val="26"/>
        </w:rPr>
        <w:t>: al sacco.</w:t>
      </w:r>
    </w:p>
    <w:p w:rsidR="00E70460" w:rsidRDefault="00E70460">
      <w:pPr>
        <w:rPr>
          <w:rFonts w:ascii="Arial" w:hAnsi="Arial" w:cs="Arial"/>
          <w:sz w:val="26"/>
          <w:szCs w:val="26"/>
        </w:rPr>
      </w:pPr>
    </w:p>
    <w:p w:rsidR="00E70460" w:rsidRDefault="00DD1E22">
      <w:pPr>
        <w:rPr>
          <w:rFonts w:ascii="Arial" w:hAnsi="Arial" w:cs="Arial"/>
          <w:sz w:val="22"/>
          <w:szCs w:val="22"/>
        </w:rPr>
      </w:pPr>
      <w:r>
        <w:rPr>
          <w:rFonts w:ascii="Arial" w:hAnsi="Arial" w:cs="Arial"/>
          <w:noProof/>
          <w:sz w:val="22"/>
          <w:szCs w:val="22"/>
          <w:lang w:eastAsia="it-IT"/>
        </w:rPr>
        <w:drawing>
          <wp:anchor distT="0" distB="0" distL="0" distR="0" simplePos="0" relativeHeight="3" behindDoc="0" locked="0" layoutInCell="1" allowOverlap="1">
            <wp:simplePos x="0" y="0"/>
            <wp:positionH relativeFrom="column">
              <wp:posOffset>257810</wp:posOffset>
            </wp:positionH>
            <wp:positionV relativeFrom="paragraph">
              <wp:posOffset>144780</wp:posOffset>
            </wp:positionV>
            <wp:extent cx="2525395" cy="1752600"/>
            <wp:effectExtent l="0" t="0" r="0" b="0"/>
            <wp:wrapSquare wrapText="largest"/>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8"/>
                    <a:stretch>
                      <a:fillRect/>
                    </a:stretch>
                  </pic:blipFill>
                  <pic:spPr bwMode="auto">
                    <a:xfrm>
                      <a:off x="0" y="0"/>
                      <a:ext cx="2525395" cy="1752600"/>
                    </a:xfrm>
                    <a:prstGeom prst="rect">
                      <a:avLst/>
                    </a:prstGeom>
                  </pic:spPr>
                </pic:pic>
              </a:graphicData>
            </a:graphic>
          </wp:anchor>
        </w:drawing>
      </w:r>
      <w:r>
        <w:rPr>
          <w:rFonts w:ascii="Arial" w:hAnsi="Arial" w:cs="Arial"/>
          <w:noProof/>
          <w:sz w:val="22"/>
          <w:szCs w:val="22"/>
          <w:lang w:eastAsia="it-IT"/>
        </w:rPr>
        <w:drawing>
          <wp:anchor distT="0" distB="0" distL="0" distR="0" simplePos="0" relativeHeight="4" behindDoc="0" locked="0" layoutInCell="1" allowOverlap="1">
            <wp:simplePos x="0" y="0"/>
            <wp:positionH relativeFrom="column">
              <wp:posOffset>3016885</wp:posOffset>
            </wp:positionH>
            <wp:positionV relativeFrom="paragraph">
              <wp:posOffset>152400</wp:posOffset>
            </wp:positionV>
            <wp:extent cx="2908300" cy="1715770"/>
            <wp:effectExtent l="0" t="0" r="0" b="0"/>
            <wp:wrapSquare wrapText="largest"/>
            <wp:docPr id="4"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9"/>
                    <a:stretch>
                      <a:fillRect/>
                    </a:stretch>
                  </pic:blipFill>
                  <pic:spPr bwMode="auto">
                    <a:xfrm>
                      <a:off x="0" y="0"/>
                      <a:ext cx="2908300" cy="1715770"/>
                    </a:xfrm>
                    <a:prstGeom prst="rect">
                      <a:avLst/>
                    </a:prstGeom>
                  </pic:spPr>
                </pic:pic>
              </a:graphicData>
            </a:graphic>
          </wp:anchor>
        </w:drawing>
      </w:r>
    </w:p>
    <w:p w:rsidR="00E70460" w:rsidRDefault="00E70460">
      <w:pPr>
        <w:rPr>
          <w:rFonts w:ascii="Arial" w:hAnsi="Arial" w:cs="Arial"/>
          <w:sz w:val="22"/>
          <w:szCs w:val="22"/>
        </w:rPr>
      </w:pPr>
    </w:p>
    <w:p w:rsidR="00E70460" w:rsidRDefault="00E70460">
      <w:pPr>
        <w:jc w:val="both"/>
      </w:pPr>
    </w:p>
    <w:p w:rsidR="00E70460" w:rsidRDefault="00E70460">
      <w:pPr>
        <w:jc w:val="both"/>
      </w:pPr>
    </w:p>
    <w:p w:rsidR="00E70460" w:rsidRDefault="00E70460">
      <w:pPr>
        <w:jc w:val="both"/>
      </w:pPr>
    </w:p>
    <w:p w:rsidR="00E70460" w:rsidRDefault="00E70460">
      <w:pPr>
        <w:jc w:val="both"/>
      </w:pPr>
    </w:p>
    <w:p w:rsidR="00E70460" w:rsidRDefault="00E70460">
      <w:pPr>
        <w:jc w:val="both"/>
      </w:pPr>
    </w:p>
    <w:p w:rsidR="00E70460" w:rsidRDefault="00E70460">
      <w:pPr>
        <w:jc w:val="both"/>
      </w:pPr>
    </w:p>
    <w:p w:rsidR="00E70460" w:rsidRDefault="00E70460">
      <w:pPr>
        <w:jc w:val="both"/>
      </w:pPr>
    </w:p>
    <w:p w:rsidR="00E70460" w:rsidRDefault="00DD1E22">
      <w:pPr>
        <w:jc w:val="both"/>
        <w:rPr>
          <w:rFonts w:eastAsia="Times New Roman"/>
        </w:rPr>
      </w:pPr>
      <w:r>
        <w:rPr>
          <w:rFonts w:eastAsia="Times New Roman"/>
        </w:rPr>
        <w:t xml:space="preserve">   </w:t>
      </w:r>
    </w:p>
    <w:p w:rsidR="00E70460" w:rsidRDefault="00E70460">
      <w:pPr>
        <w:jc w:val="both"/>
      </w:pPr>
    </w:p>
    <w:p w:rsidR="00E70460" w:rsidRDefault="00E70460">
      <w:pPr>
        <w:jc w:val="both"/>
      </w:pPr>
    </w:p>
    <w:p w:rsidR="00E70460" w:rsidRPr="006D0112" w:rsidRDefault="006D0112">
      <w:pPr>
        <w:jc w:val="both"/>
        <w:rPr>
          <w:sz w:val="28"/>
          <w:szCs w:val="28"/>
        </w:rPr>
      </w:pPr>
      <w:r w:rsidRPr="006D0112">
        <w:rPr>
          <w:sz w:val="28"/>
          <w:szCs w:val="28"/>
        </w:rPr>
        <w:t>L’escursione è</w:t>
      </w:r>
      <w:r>
        <w:rPr>
          <w:sz w:val="28"/>
          <w:szCs w:val="28"/>
        </w:rPr>
        <w:t xml:space="preserve"> gratuita</w:t>
      </w:r>
    </w:p>
    <w:p w:rsidR="006D0112" w:rsidRDefault="006D0112">
      <w:pPr>
        <w:jc w:val="both"/>
        <w:rPr>
          <w:rFonts w:ascii="TimesNewRomanPSMT" w:hAnsi="TimesNewRomanPSMT" w:cs="TimesNewRomanPSMT"/>
          <w:color w:val="000000"/>
          <w:sz w:val="28"/>
        </w:rPr>
      </w:pPr>
    </w:p>
    <w:p w:rsidR="00E70460" w:rsidRDefault="00DD1E22">
      <w:pPr>
        <w:jc w:val="both"/>
        <w:rPr>
          <w:rFonts w:ascii="TimesNewRomanPSMT" w:hAnsi="TimesNewRomanPSMT" w:cs="TimesNewRomanPSMT"/>
          <w:color w:val="000000"/>
          <w:sz w:val="28"/>
        </w:rPr>
      </w:pPr>
      <w:r>
        <w:rPr>
          <w:rFonts w:ascii="TimesNewRomanPSMT" w:hAnsi="TimesNewRomanPSMT" w:cs="TimesNewRomanPSMT"/>
          <w:color w:val="000000"/>
          <w:sz w:val="28"/>
        </w:rPr>
        <w:t>Per posta elettronica all’ indirizzo PENSIONATIA2A.BERGAMO@GMAIL.COM</w:t>
      </w:r>
    </w:p>
    <w:p w:rsidR="00E70460" w:rsidRDefault="00DD1E22">
      <w:pPr>
        <w:jc w:val="both"/>
        <w:rPr>
          <w:rFonts w:ascii="TimesNewRomanPSMT" w:hAnsi="TimesNewRomanPSMT" w:cs="TimesNewRomanPSMT"/>
          <w:color w:val="000000"/>
          <w:sz w:val="28"/>
        </w:rPr>
      </w:pPr>
      <w:r>
        <w:rPr>
          <w:rFonts w:ascii="TimesNewRomanPSMT" w:hAnsi="TimesNewRomanPSMT" w:cs="TimesNewRomanPSMT"/>
          <w:color w:val="000000"/>
          <w:sz w:val="28"/>
        </w:rPr>
        <w:t>BARACHETTI CELL. 3388136602</w:t>
      </w:r>
    </w:p>
    <w:p w:rsidR="00E70460" w:rsidRDefault="00DD1E22">
      <w:pPr>
        <w:jc w:val="both"/>
        <w:rPr>
          <w:rFonts w:ascii="TimesNewRomanPSMT" w:hAnsi="TimesNewRomanPSMT" w:cs="TimesNewRomanPSMT"/>
          <w:color w:val="000000"/>
          <w:sz w:val="28"/>
        </w:rPr>
      </w:pPr>
      <w:r>
        <w:rPr>
          <w:rFonts w:ascii="TimesNewRomanPSMT" w:hAnsi="TimesNewRomanPSMT" w:cs="TimesNewRomanPSMT"/>
          <w:color w:val="000000"/>
          <w:sz w:val="28"/>
        </w:rPr>
        <w:t>ALVANINI       CELL  3351231821</w:t>
      </w:r>
    </w:p>
    <w:p w:rsidR="00E70460" w:rsidRDefault="00E70460">
      <w:pPr>
        <w:jc w:val="both"/>
      </w:pPr>
    </w:p>
    <w:p w:rsidR="00E70460" w:rsidRDefault="00E70460">
      <w:pPr>
        <w:jc w:val="both"/>
      </w:pPr>
    </w:p>
    <w:p w:rsidR="00E70460" w:rsidRDefault="00E70460">
      <w:pPr>
        <w:jc w:val="both"/>
      </w:pPr>
    </w:p>
    <w:p w:rsidR="00E70460" w:rsidRDefault="00E70460">
      <w:pPr>
        <w:jc w:val="both"/>
      </w:pPr>
    </w:p>
    <w:p w:rsidR="00E70460" w:rsidRDefault="00E70460">
      <w:pPr>
        <w:jc w:val="both"/>
      </w:pPr>
    </w:p>
    <w:p w:rsidR="00E70460" w:rsidRDefault="00E70460">
      <w:pPr>
        <w:jc w:val="both"/>
        <w:rPr>
          <w:rFonts w:ascii="Arial" w:hAnsi="Arial" w:cs="Arial"/>
          <w:sz w:val="26"/>
          <w:szCs w:val="26"/>
        </w:rPr>
      </w:pPr>
    </w:p>
    <w:p w:rsidR="00E70460" w:rsidRDefault="00E70460">
      <w:pPr>
        <w:jc w:val="both"/>
        <w:rPr>
          <w:rFonts w:ascii="Arial" w:hAnsi="Arial" w:cs="Arial"/>
          <w:sz w:val="26"/>
          <w:szCs w:val="26"/>
        </w:rPr>
      </w:pPr>
    </w:p>
    <w:p w:rsidR="00E70460" w:rsidRDefault="00E70460">
      <w:pPr>
        <w:jc w:val="both"/>
        <w:rPr>
          <w:rFonts w:ascii="Arial" w:hAnsi="Arial" w:cs="Arial"/>
          <w:sz w:val="26"/>
          <w:szCs w:val="26"/>
        </w:rPr>
      </w:pPr>
    </w:p>
    <w:p w:rsidR="00E70460" w:rsidRDefault="00DD1E22">
      <w:pPr>
        <w:jc w:val="both"/>
      </w:pPr>
      <w:r>
        <w:rPr>
          <w:rFonts w:ascii="Arial" w:hAnsi="Arial" w:cs="Arial"/>
          <w:sz w:val="26"/>
          <w:szCs w:val="26"/>
        </w:rPr>
        <w:t xml:space="preserve">Ritrovo dei Signori Partecipanti a Bergamo Via Codussi (Vigili del Fuoco) alle ore 06.30. </w:t>
      </w:r>
    </w:p>
    <w:p w:rsidR="00E70460" w:rsidRDefault="00E70460">
      <w:pPr>
        <w:jc w:val="both"/>
        <w:rPr>
          <w:rFonts w:ascii="Arial" w:hAnsi="Arial" w:cs="Arial"/>
          <w:sz w:val="26"/>
          <w:szCs w:val="26"/>
        </w:rPr>
      </w:pPr>
    </w:p>
    <w:p w:rsidR="00E70460" w:rsidRDefault="00DD1E22">
      <w:pPr>
        <w:jc w:val="both"/>
        <w:rPr>
          <w:rFonts w:ascii="Arial" w:hAnsi="Arial" w:cs="Arial"/>
          <w:sz w:val="26"/>
          <w:szCs w:val="26"/>
        </w:rPr>
      </w:pPr>
      <w:r>
        <w:rPr>
          <w:rFonts w:ascii="Arial" w:hAnsi="Arial" w:cs="Arial"/>
          <w:sz w:val="26"/>
          <w:szCs w:val="26"/>
        </w:rPr>
        <w:t>Partenza alle ore 06.45 per Zambla Bassa (Località Plasa/Rifugio Saba).</w:t>
      </w:r>
    </w:p>
    <w:p w:rsidR="00E70460" w:rsidRDefault="00DD1E22">
      <w:pPr>
        <w:jc w:val="both"/>
        <w:rPr>
          <w:rFonts w:ascii="Arial" w:hAnsi="Arial" w:cs="Arial"/>
          <w:sz w:val="26"/>
          <w:szCs w:val="26"/>
        </w:rPr>
      </w:pPr>
      <w:r>
        <w:rPr>
          <w:rFonts w:ascii="Arial" w:hAnsi="Arial" w:cs="Arial"/>
          <w:sz w:val="26"/>
          <w:szCs w:val="26"/>
        </w:rPr>
        <w:t xml:space="preserve">Arrivo al parcheggio del Rifugio Saba a quota 1.600 mt. (occorre il </w:t>
      </w:r>
      <w:r w:rsidR="006D0112">
        <w:rPr>
          <w:rFonts w:ascii="Arial" w:hAnsi="Arial" w:cs="Arial"/>
          <w:sz w:val="26"/>
          <w:szCs w:val="26"/>
        </w:rPr>
        <w:t>ticket</w:t>
      </w:r>
      <w:r>
        <w:rPr>
          <w:rFonts w:ascii="Arial" w:hAnsi="Arial" w:cs="Arial"/>
          <w:sz w:val="26"/>
          <w:szCs w:val="26"/>
        </w:rPr>
        <w:t xml:space="preserve"> per il parcheggio</w:t>
      </w:r>
      <w:r w:rsidR="006D0112">
        <w:rPr>
          <w:rFonts w:ascii="Arial" w:hAnsi="Arial" w:cs="Arial"/>
          <w:sz w:val="26"/>
          <w:szCs w:val="26"/>
        </w:rPr>
        <w:t xml:space="preserve"> che si trova all’inizio della strada</w:t>
      </w:r>
      <w:r>
        <w:rPr>
          <w:rFonts w:ascii="Arial" w:hAnsi="Arial" w:cs="Arial"/>
          <w:sz w:val="26"/>
          <w:szCs w:val="26"/>
        </w:rPr>
        <w:t>).</w:t>
      </w:r>
    </w:p>
    <w:p w:rsidR="00E70460" w:rsidRDefault="00E70460">
      <w:pPr>
        <w:jc w:val="both"/>
        <w:rPr>
          <w:rFonts w:ascii="Arial" w:hAnsi="Arial" w:cs="Arial"/>
          <w:sz w:val="26"/>
          <w:szCs w:val="26"/>
        </w:rPr>
      </w:pPr>
    </w:p>
    <w:p w:rsidR="00E70460" w:rsidRDefault="00DD1E22">
      <w:pPr>
        <w:jc w:val="both"/>
      </w:pPr>
      <w:r>
        <w:rPr>
          <w:rFonts w:ascii="Arial" w:hAnsi="Arial" w:cs="Arial"/>
          <w:sz w:val="26"/>
          <w:szCs w:val="26"/>
        </w:rPr>
        <w:t>Da questa quota parte la nostra escursione per comoda strada silvo-pastorale o per  sentiero CAI N. 221 per guadagnare il rifugio Capanna 2000.</w:t>
      </w:r>
    </w:p>
    <w:p w:rsidR="00E70460" w:rsidRDefault="00E70460">
      <w:pPr>
        <w:jc w:val="both"/>
        <w:rPr>
          <w:rFonts w:ascii="Arial" w:hAnsi="Arial" w:cs="Arial"/>
          <w:sz w:val="26"/>
          <w:szCs w:val="26"/>
        </w:rPr>
      </w:pPr>
    </w:p>
    <w:p w:rsidR="00E70460" w:rsidRDefault="00DD1E22">
      <w:pPr>
        <w:jc w:val="both"/>
      </w:pPr>
      <w:r>
        <w:rPr>
          <w:rFonts w:ascii="Arial" w:hAnsi="Arial" w:cs="Arial"/>
          <w:sz w:val="26"/>
          <w:szCs w:val="26"/>
        </w:rPr>
        <w:t xml:space="preserve">In giornate serene è possibile ammirare a 360° la catena delle </w:t>
      </w:r>
      <w:r w:rsidR="006D0112">
        <w:rPr>
          <w:rFonts w:ascii="Arial" w:hAnsi="Arial" w:cs="Arial"/>
          <w:sz w:val="26"/>
          <w:szCs w:val="26"/>
        </w:rPr>
        <w:t>Prealpi</w:t>
      </w:r>
      <w:r>
        <w:rPr>
          <w:rFonts w:ascii="Arial" w:hAnsi="Arial" w:cs="Arial"/>
          <w:sz w:val="26"/>
          <w:szCs w:val="26"/>
        </w:rPr>
        <w:t xml:space="preserve"> bergamasche, il gruppo del Disgrazia, La Grigna il Monte Rosa, il Monviso e l'inizio della catena Appenninica. Un'altra meta alpinistica non impegnativa, è il </w:t>
      </w:r>
      <w:r w:rsidR="006D0112">
        <w:t>fiori “che</w:t>
      </w:r>
      <w:r>
        <w:rPr>
          <w:rFonts w:ascii="Arial" w:hAnsi="Arial" w:cs="Arial"/>
          <w:sz w:val="26"/>
          <w:szCs w:val="26"/>
        </w:rPr>
        <w:t xml:space="preserve"> attraversa a quota 2000 metri i ghiaioni della Val d'Arera e del Mandrone, offrendo un ricco panorama montano, sfiorando alla base le maestose pareti dell'Arera, e della Corna Piana, raggiungendo il passo Branchino.</w:t>
      </w:r>
    </w:p>
    <w:p w:rsidR="00E70460" w:rsidRDefault="00E70460">
      <w:pPr>
        <w:jc w:val="both"/>
      </w:pPr>
    </w:p>
    <w:p w:rsidR="00E70460" w:rsidRDefault="00DD1E22">
      <w:pPr>
        <w:jc w:val="both"/>
      </w:pPr>
      <w:r>
        <w:rPr>
          <w:rFonts w:ascii="Arial" w:hAnsi="Arial" w:cs="Arial"/>
          <w:sz w:val="26"/>
          <w:szCs w:val="26"/>
        </w:rPr>
        <w:t>Dal Rifugio  Capanna 2000 il sentiero attraversa la Val d’Arera dove si possono effettuare le prime interessanti osservazioni floristiche, tocca al termine di una prateria  il P.so Gabbia (2.050 m), scende nella dolomitica e splendida coca glacializzata  del Mandrone per poi risalire alla Bocchetta di Corna Piana (2.078 m); il  percorso porta fino al Passo del Branchino (1.821 m) in vista dell’omonimo lago per  poi piegare decisamente all’indietro e ritornare a quote inferiori al Rifugio Capanna 2000 con percorso più o meno regolare.</w:t>
      </w:r>
    </w:p>
    <w:p w:rsidR="00E70460" w:rsidRDefault="00E70460">
      <w:pPr>
        <w:jc w:val="both"/>
        <w:rPr>
          <w:sz w:val="26"/>
          <w:szCs w:val="26"/>
        </w:rPr>
      </w:pPr>
    </w:p>
    <w:p w:rsidR="0017692E" w:rsidRDefault="0017692E" w:rsidP="0017692E">
      <w:pPr>
        <w:suppressAutoHyphens w:val="0"/>
        <w:jc w:val="both"/>
        <w:rPr>
          <w:rFonts w:ascii="Arial" w:eastAsia="SimSun" w:hAnsi="Arial" w:cs="Arial"/>
          <w:color w:val="FF0000"/>
          <w:spacing w:val="-15"/>
          <w:sz w:val="28"/>
          <w:szCs w:val="28"/>
        </w:rPr>
      </w:pPr>
      <w:r w:rsidRPr="0017692E">
        <w:rPr>
          <w:rFonts w:ascii="Arial" w:eastAsia="SimSun" w:hAnsi="Arial" w:cs="Arial"/>
          <w:color w:val="0000FF"/>
          <w:spacing w:val="25"/>
          <w:sz w:val="28"/>
          <w:szCs w:val="28"/>
        </w:rPr>
        <w:t xml:space="preserve">Il </w:t>
      </w:r>
      <w:r w:rsidRPr="0017692E">
        <w:rPr>
          <w:rFonts w:ascii="Arial" w:eastAsia="SimSun" w:hAnsi="Arial" w:cs="Arial"/>
          <w:color w:val="0000FF"/>
          <w:spacing w:val="-1"/>
          <w:sz w:val="28"/>
          <w:szCs w:val="28"/>
        </w:rPr>
        <w:t xml:space="preserve">Consiglio declina </w:t>
      </w:r>
      <w:r w:rsidRPr="0017692E">
        <w:rPr>
          <w:rFonts w:ascii="Arial" w:eastAsia="SimSun" w:hAnsi="Arial" w:cs="Arial"/>
          <w:color w:val="0000FF"/>
          <w:spacing w:val="-2"/>
          <w:sz w:val="28"/>
          <w:szCs w:val="28"/>
        </w:rPr>
        <w:t xml:space="preserve">ogni responsabilità per gli eventuali incidenti </w:t>
      </w:r>
      <w:r w:rsidRPr="0017692E">
        <w:rPr>
          <w:rFonts w:ascii="Arial" w:eastAsia="SimSun" w:hAnsi="Arial" w:cs="Arial"/>
          <w:color w:val="0000FF"/>
          <w:spacing w:val="-15"/>
          <w:sz w:val="28"/>
          <w:szCs w:val="28"/>
        </w:rPr>
        <w:t>a persone o cose che si dovessero verificare durante la  gita</w:t>
      </w:r>
      <w:r w:rsidRPr="0017692E">
        <w:rPr>
          <w:rFonts w:ascii="Arial" w:eastAsia="SimSun" w:hAnsi="Arial" w:cs="Arial"/>
          <w:color w:val="FF0000"/>
          <w:spacing w:val="-15"/>
          <w:sz w:val="28"/>
          <w:szCs w:val="28"/>
        </w:rPr>
        <w:t xml:space="preserve">.   </w:t>
      </w:r>
    </w:p>
    <w:p w:rsidR="006D0112" w:rsidRPr="0017692E" w:rsidRDefault="0017692E">
      <w:pPr>
        <w:pStyle w:val="Corpotesto"/>
        <w:spacing w:after="460" w:line="460" w:lineRule="atLeast"/>
        <w:jc w:val="both"/>
        <w:rPr>
          <w:sz w:val="28"/>
          <w:szCs w:val="28"/>
        </w:rPr>
      </w:pPr>
      <w:r w:rsidRPr="0017692E">
        <w:rPr>
          <w:sz w:val="28"/>
          <w:szCs w:val="28"/>
        </w:rPr>
        <w:t>In caso di pioggia l</w:t>
      </w:r>
      <w:r w:rsidR="00390B62">
        <w:rPr>
          <w:sz w:val="28"/>
          <w:szCs w:val="28"/>
        </w:rPr>
        <w:t>’escursione viene rinviata al 15</w:t>
      </w:r>
      <w:r w:rsidRPr="0017692E">
        <w:rPr>
          <w:sz w:val="28"/>
          <w:szCs w:val="28"/>
        </w:rPr>
        <w:t xml:space="preserve">/06 2017                  </w:t>
      </w:r>
    </w:p>
    <w:p w:rsidR="0017692E" w:rsidRDefault="0017692E">
      <w:pPr>
        <w:pStyle w:val="Corpotesto"/>
        <w:spacing w:after="460" w:line="460" w:lineRule="atLeast"/>
        <w:jc w:val="both"/>
      </w:pPr>
      <w:bookmarkStart w:id="0" w:name="_GoBack"/>
      <w:bookmarkEnd w:id="0"/>
    </w:p>
    <w:p w:rsidR="0017692E" w:rsidRPr="0017692E" w:rsidRDefault="0017692E">
      <w:pPr>
        <w:pStyle w:val="Corpotesto"/>
        <w:spacing w:after="460" w:line="460" w:lineRule="atLeast"/>
        <w:jc w:val="both"/>
        <w:rPr>
          <w:sz w:val="32"/>
          <w:szCs w:val="32"/>
        </w:rPr>
      </w:pPr>
      <w:r w:rsidRPr="0017692E">
        <w:rPr>
          <w:sz w:val="32"/>
          <w:szCs w:val="32"/>
        </w:rPr>
        <w:t xml:space="preserve">                                                       Il Direttivo</w:t>
      </w:r>
    </w:p>
    <w:sectPr w:rsidR="0017692E" w:rsidRPr="0017692E">
      <w:pgSz w:w="11906" w:h="16838"/>
      <w:pgMar w:top="238" w:right="1134" w:bottom="249" w:left="1134"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宋体">
    <w:altName w:val="MS P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F23C6"/>
    <w:multiLevelType w:val="multilevel"/>
    <w:tmpl w:val="1F6CC7D4"/>
    <w:lvl w:ilvl="0">
      <w:start w:val="1"/>
      <w:numFmt w:val="none"/>
      <w:pStyle w:val="Titolo1"/>
      <w:suff w:val="nothing"/>
      <w:lvlText w:val=""/>
      <w:lvlJc w:val="left"/>
      <w:pPr>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460"/>
    <w:rsid w:val="0017692E"/>
    <w:rsid w:val="00390B62"/>
    <w:rsid w:val="006D0112"/>
    <w:rsid w:val="00DD1E22"/>
    <w:rsid w:val="00E7046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Arial Unicode MS" w:hAnsi="Liberation Serif" w:cs="Arial Unicode MS"/>
        <w:szCs w:val="24"/>
        <w:lang w:val="it-I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ascii="Times New Roman" w:eastAsia="SimSun;宋体" w:hAnsi="Times New Roman" w:cs="Times New Roman"/>
      <w:color w:val="00000A"/>
      <w:sz w:val="24"/>
      <w:lang w:bidi="ar-SA"/>
    </w:rPr>
  </w:style>
  <w:style w:type="paragraph" w:styleId="Titolo1">
    <w:name w:val="heading 1"/>
    <w:basedOn w:val="Normale"/>
    <w:next w:val="Normale"/>
    <w:qFormat/>
    <w:pPr>
      <w:keepNext/>
      <w:numPr>
        <w:numId w:val="1"/>
      </w:numPr>
      <w:spacing w:before="240" w:after="60"/>
      <w:outlineLvl w:val="0"/>
    </w:pPr>
    <w:rPr>
      <w:rFonts w:ascii="Cambria" w:eastAsia="Times New Roman" w:hAnsi="Cambria" w:cs="Cambria"/>
      <w:b/>
      <w:bCs/>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TitoloCarattere">
    <w:name w:val="Titolo Carattere"/>
    <w:qFormat/>
    <w:rPr>
      <w:rFonts w:ascii="Cambria" w:eastAsia="Times New Roman" w:hAnsi="Cambria" w:cs="Times New Roman"/>
      <w:b/>
      <w:bCs/>
      <w:sz w:val="32"/>
      <w:szCs w:val="32"/>
      <w:lang w:eastAsia="zh-CN"/>
    </w:rPr>
  </w:style>
  <w:style w:type="character" w:customStyle="1" w:styleId="Titolo1Carattere">
    <w:name w:val="Titolo 1 Carattere"/>
    <w:qFormat/>
    <w:rPr>
      <w:rFonts w:ascii="Cambria" w:eastAsia="Times New Roman" w:hAnsi="Cambria" w:cs="Times New Roman"/>
      <w:b/>
      <w:bCs/>
      <w:sz w:val="32"/>
      <w:szCs w:val="32"/>
      <w:lang w:eastAsia="zh-CN"/>
    </w:rPr>
  </w:style>
  <w:style w:type="character" w:customStyle="1" w:styleId="IntestazioneCarattere">
    <w:name w:val="Intestazione Carattere"/>
    <w:qFormat/>
    <w:rPr>
      <w:sz w:val="24"/>
      <w:szCs w:val="24"/>
      <w:lang w:eastAsia="zh-CN"/>
    </w:rPr>
  </w:style>
  <w:style w:type="character" w:customStyle="1" w:styleId="PidipaginaCarattere">
    <w:name w:val="Piè di pagina Carattere"/>
    <w:qFormat/>
    <w:rPr>
      <w:sz w:val="24"/>
      <w:szCs w:val="24"/>
      <w:lang w:eastAsia="zh-CN"/>
    </w:rPr>
  </w:style>
  <w:style w:type="character" w:customStyle="1" w:styleId="apple-converted-space">
    <w:name w:val="apple-converted-space"/>
    <w:basedOn w:val="Carpredefinitoparagrafo"/>
    <w:qFormat/>
  </w:style>
  <w:style w:type="character" w:customStyle="1" w:styleId="CollegamentoInternet">
    <w:name w:val="Collegamento Internet"/>
    <w:rPr>
      <w:color w:val="0000FF"/>
      <w:u w:val="single"/>
    </w:rPr>
  </w:style>
  <w:style w:type="paragraph" w:styleId="Titolo">
    <w:name w:val="Title"/>
    <w:basedOn w:val="Normale"/>
    <w:next w:val="Normale"/>
    <w:qFormat/>
    <w:pPr>
      <w:spacing w:before="240" w:after="60"/>
      <w:jc w:val="center"/>
    </w:pPr>
    <w:rPr>
      <w:rFonts w:ascii="Cambria" w:eastAsia="Times New Roman" w:hAnsi="Cambria" w:cs="Cambria"/>
      <w:b/>
      <w:bCs/>
      <w:sz w:val="32"/>
      <w:szCs w:val="32"/>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customStyle="1" w:styleId="indirizzomittente1">
    <w:name w:val="indirizzomittente1"/>
    <w:basedOn w:val="Normale"/>
    <w:qFormat/>
    <w:pPr>
      <w:spacing w:before="280" w:after="280"/>
    </w:pPr>
    <w:rPr>
      <w:rFonts w:eastAsia="Times New Roman"/>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NormaleWeb">
    <w:name w:val="Normal (Web)"/>
    <w:basedOn w:val="Normale"/>
    <w:qFormat/>
    <w:pPr>
      <w:spacing w:before="28" w:after="28" w:line="100" w:lineRule="atLeast"/>
    </w:pPr>
    <w:rPr>
      <w:rFonts w:eastAsia="Times New Roman"/>
    </w:rPr>
  </w:style>
  <w:style w:type="numbering" w:customStyle="1" w:styleId="WW8Num1">
    <w:name w:val="WW8Num1"/>
    <w:qFormat/>
  </w:style>
  <w:style w:type="paragraph" w:styleId="Testofumetto">
    <w:name w:val="Balloon Text"/>
    <w:basedOn w:val="Normale"/>
    <w:link w:val="TestofumettoCarattere"/>
    <w:uiPriority w:val="99"/>
    <w:semiHidden/>
    <w:unhideWhenUsed/>
    <w:rsid w:val="00DD1E2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1E22"/>
    <w:rPr>
      <w:rFonts w:ascii="Tahoma" w:eastAsia="SimSun;宋体" w:hAnsi="Tahoma" w:cs="Tahoma"/>
      <w:color w:val="00000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Arial Unicode MS" w:hAnsi="Liberation Serif" w:cs="Arial Unicode MS"/>
        <w:szCs w:val="24"/>
        <w:lang w:val="it-I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ascii="Times New Roman" w:eastAsia="SimSun;宋体" w:hAnsi="Times New Roman" w:cs="Times New Roman"/>
      <w:color w:val="00000A"/>
      <w:sz w:val="24"/>
      <w:lang w:bidi="ar-SA"/>
    </w:rPr>
  </w:style>
  <w:style w:type="paragraph" w:styleId="Titolo1">
    <w:name w:val="heading 1"/>
    <w:basedOn w:val="Normale"/>
    <w:next w:val="Normale"/>
    <w:qFormat/>
    <w:pPr>
      <w:keepNext/>
      <w:numPr>
        <w:numId w:val="1"/>
      </w:numPr>
      <w:spacing w:before="240" w:after="60"/>
      <w:outlineLvl w:val="0"/>
    </w:pPr>
    <w:rPr>
      <w:rFonts w:ascii="Cambria" w:eastAsia="Times New Roman" w:hAnsi="Cambria" w:cs="Cambria"/>
      <w:b/>
      <w:bCs/>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TitoloCarattere">
    <w:name w:val="Titolo Carattere"/>
    <w:qFormat/>
    <w:rPr>
      <w:rFonts w:ascii="Cambria" w:eastAsia="Times New Roman" w:hAnsi="Cambria" w:cs="Times New Roman"/>
      <w:b/>
      <w:bCs/>
      <w:sz w:val="32"/>
      <w:szCs w:val="32"/>
      <w:lang w:eastAsia="zh-CN"/>
    </w:rPr>
  </w:style>
  <w:style w:type="character" w:customStyle="1" w:styleId="Titolo1Carattere">
    <w:name w:val="Titolo 1 Carattere"/>
    <w:qFormat/>
    <w:rPr>
      <w:rFonts w:ascii="Cambria" w:eastAsia="Times New Roman" w:hAnsi="Cambria" w:cs="Times New Roman"/>
      <w:b/>
      <w:bCs/>
      <w:sz w:val="32"/>
      <w:szCs w:val="32"/>
      <w:lang w:eastAsia="zh-CN"/>
    </w:rPr>
  </w:style>
  <w:style w:type="character" w:customStyle="1" w:styleId="IntestazioneCarattere">
    <w:name w:val="Intestazione Carattere"/>
    <w:qFormat/>
    <w:rPr>
      <w:sz w:val="24"/>
      <w:szCs w:val="24"/>
      <w:lang w:eastAsia="zh-CN"/>
    </w:rPr>
  </w:style>
  <w:style w:type="character" w:customStyle="1" w:styleId="PidipaginaCarattere">
    <w:name w:val="Piè di pagina Carattere"/>
    <w:qFormat/>
    <w:rPr>
      <w:sz w:val="24"/>
      <w:szCs w:val="24"/>
      <w:lang w:eastAsia="zh-CN"/>
    </w:rPr>
  </w:style>
  <w:style w:type="character" w:customStyle="1" w:styleId="apple-converted-space">
    <w:name w:val="apple-converted-space"/>
    <w:basedOn w:val="Carpredefinitoparagrafo"/>
    <w:qFormat/>
  </w:style>
  <w:style w:type="character" w:customStyle="1" w:styleId="CollegamentoInternet">
    <w:name w:val="Collegamento Internet"/>
    <w:rPr>
      <w:color w:val="0000FF"/>
      <w:u w:val="single"/>
    </w:rPr>
  </w:style>
  <w:style w:type="paragraph" w:styleId="Titolo">
    <w:name w:val="Title"/>
    <w:basedOn w:val="Normale"/>
    <w:next w:val="Normale"/>
    <w:qFormat/>
    <w:pPr>
      <w:spacing w:before="240" w:after="60"/>
      <w:jc w:val="center"/>
    </w:pPr>
    <w:rPr>
      <w:rFonts w:ascii="Cambria" w:eastAsia="Times New Roman" w:hAnsi="Cambria" w:cs="Cambria"/>
      <w:b/>
      <w:bCs/>
      <w:sz w:val="32"/>
      <w:szCs w:val="32"/>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customStyle="1" w:styleId="indirizzomittente1">
    <w:name w:val="indirizzomittente1"/>
    <w:basedOn w:val="Normale"/>
    <w:qFormat/>
    <w:pPr>
      <w:spacing w:before="280" w:after="280"/>
    </w:pPr>
    <w:rPr>
      <w:rFonts w:eastAsia="Times New Roman"/>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NormaleWeb">
    <w:name w:val="Normal (Web)"/>
    <w:basedOn w:val="Normale"/>
    <w:qFormat/>
    <w:pPr>
      <w:spacing w:before="28" w:after="28" w:line="100" w:lineRule="atLeast"/>
    </w:pPr>
    <w:rPr>
      <w:rFonts w:eastAsia="Times New Roman"/>
    </w:rPr>
  </w:style>
  <w:style w:type="numbering" w:customStyle="1" w:styleId="WW8Num1">
    <w:name w:val="WW8Num1"/>
    <w:qFormat/>
  </w:style>
  <w:style w:type="paragraph" w:styleId="Testofumetto">
    <w:name w:val="Balloon Text"/>
    <w:basedOn w:val="Normale"/>
    <w:link w:val="TestofumettoCarattere"/>
    <w:uiPriority w:val="99"/>
    <w:semiHidden/>
    <w:unhideWhenUsed/>
    <w:rsid w:val="00DD1E2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1E22"/>
    <w:rPr>
      <w:rFonts w:ascii="Tahoma" w:eastAsia="SimSun;宋体" w:hAnsi="Tahoma" w:cs="Tahoma"/>
      <w:color w:val="00000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394</Words>
  <Characters>2246</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a2a S.p.A.</Company>
  <LinksUpToDate>false</LinksUpToDate>
  <CharactersWithSpaces>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onida.antonio@tin.it</dc:creator>
  <cp:lastModifiedBy>Algeri Giambattista</cp:lastModifiedBy>
  <cp:revision>4</cp:revision>
  <cp:lastPrinted>2017-05-11T12:31:00Z</cp:lastPrinted>
  <dcterms:created xsi:type="dcterms:W3CDTF">2017-05-11T12:36:00Z</dcterms:created>
  <dcterms:modified xsi:type="dcterms:W3CDTF">2017-05-11T12:54:00Z</dcterms:modified>
  <dc:language>it-IT</dc:language>
</cp:coreProperties>
</file>